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08" w:rsidRPr="00562608" w:rsidRDefault="00562608">
      <w:pPr>
        <w:rPr>
          <w:b/>
        </w:rPr>
      </w:pPr>
    </w:p>
    <w:p w:rsidR="00562608" w:rsidRPr="00562608" w:rsidRDefault="00562608" w:rsidP="005626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608">
        <w:rPr>
          <w:rFonts w:ascii="Times New Roman" w:hAnsi="Times New Roman" w:cs="Times New Roman"/>
          <w:b/>
          <w:sz w:val="28"/>
          <w:szCs w:val="28"/>
        </w:rPr>
        <w:t xml:space="preserve">                      Маркировка   </w:t>
      </w:r>
      <w:r w:rsidRPr="00562608">
        <w:rPr>
          <w:rFonts w:ascii="Times New Roman" w:hAnsi="Times New Roman" w:cs="Times New Roman"/>
          <w:b/>
          <w:sz w:val="28"/>
          <w:szCs w:val="28"/>
        </w:rPr>
        <w:t>отдельных видов мясной продукции.</w:t>
      </w:r>
    </w:p>
    <w:p w:rsidR="00562608" w:rsidRPr="00562608" w:rsidRDefault="00562608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 </w:t>
      </w:r>
      <w:r w:rsidRPr="005626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62608">
        <w:rPr>
          <w:rFonts w:ascii="Times New Roman" w:hAnsi="Times New Roman" w:cs="Times New Roman"/>
          <w:sz w:val="28"/>
          <w:szCs w:val="28"/>
        </w:rPr>
        <w:t>В целях обеспечения готовности на территории Нижегородской области участников оборота отдельных видов мясной продукции к внедрению процессов маркировки, в том числе проработки вопросов оснащения необходимым оборудованием для нанесен</w:t>
      </w:r>
      <w:r w:rsidRPr="00562608">
        <w:rPr>
          <w:rFonts w:ascii="Times New Roman" w:hAnsi="Times New Roman" w:cs="Times New Roman"/>
          <w:sz w:val="28"/>
          <w:szCs w:val="28"/>
        </w:rPr>
        <w:t xml:space="preserve">ия средств </w:t>
      </w:r>
      <w:proofErr w:type="gramStart"/>
      <w:r w:rsidRPr="00562608">
        <w:rPr>
          <w:rFonts w:ascii="Times New Roman" w:hAnsi="Times New Roman" w:cs="Times New Roman"/>
          <w:sz w:val="28"/>
          <w:szCs w:val="28"/>
        </w:rPr>
        <w:t>идентификации,  информируем</w:t>
      </w:r>
      <w:proofErr w:type="gramEnd"/>
      <w:r w:rsidRPr="00562608">
        <w:rPr>
          <w:rFonts w:ascii="Times New Roman" w:hAnsi="Times New Roman" w:cs="Times New Roman"/>
          <w:sz w:val="28"/>
          <w:szCs w:val="28"/>
        </w:rPr>
        <w:t xml:space="preserve"> </w:t>
      </w:r>
      <w:r w:rsidRPr="00562608">
        <w:rPr>
          <w:rFonts w:ascii="Times New Roman" w:hAnsi="Times New Roman" w:cs="Times New Roman"/>
          <w:sz w:val="28"/>
          <w:szCs w:val="28"/>
        </w:rPr>
        <w:t xml:space="preserve"> хозяйствующие субъекты</w:t>
      </w:r>
      <w:r w:rsidRPr="00562608">
        <w:rPr>
          <w:rFonts w:ascii="Times New Roman" w:hAnsi="Times New Roman" w:cs="Times New Roman"/>
          <w:sz w:val="28"/>
          <w:szCs w:val="28"/>
        </w:rPr>
        <w:t xml:space="preserve"> </w:t>
      </w:r>
      <w:r w:rsidRPr="00562608">
        <w:rPr>
          <w:rFonts w:ascii="Times New Roman" w:hAnsi="Times New Roman" w:cs="Times New Roman"/>
          <w:sz w:val="28"/>
          <w:szCs w:val="28"/>
        </w:rPr>
        <w:t xml:space="preserve"> о сроках вступления в силу обязательных требований по маркировке данной группы товаров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608" w:rsidRPr="00562608" w:rsidRDefault="00562608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4177B" w:rsidRPr="0056260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17 ноября 2025 г. № 1823 «О проведении на территории Российской Федерации эксперимента по маркировке средствами идентификации мясных изделий, включая изделия колбасные и аналогичную пищевую продукцию из мяса, субпродуктов или крови животных, из мяса и субпродуктов птицы, упакованных в потребительскую упаковку, а также эксперимента по маркировке средствами идентификации полуфабрикатов и замороженной пищевой продукции, упакованных в потребительскую упаковки» (далее – Постановление № 1823) на территории Российской Федерации с 1 марта 2026 года поэтапно вводится маркировка средствами идентификации (далее – маркировка) отдельных видов мясной продукции. </w:t>
      </w:r>
    </w:p>
    <w:p w:rsidR="00562608" w:rsidRPr="00562608" w:rsidRDefault="00562608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4177B" w:rsidRPr="00562608">
        <w:rPr>
          <w:rFonts w:ascii="Times New Roman" w:hAnsi="Times New Roman" w:cs="Times New Roman"/>
          <w:sz w:val="28"/>
          <w:szCs w:val="28"/>
        </w:rPr>
        <w:t xml:space="preserve">С учетом Постановления № 1823 в отношении участников оборота отдельных видов мясной продукции </w:t>
      </w:r>
      <w:r w:rsidR="0024177B" w:rsidRPr="00562608">
        <w:rPr>
          <w:rFonts w:ascii="Times New Roman" w:hAnsi="Times New Roman" w:cs="Times New Roman"/>
          <w:b/>
          <w:sz w:val="28"/>
          <w:szCs w:val="28"/>
        </w:rPr>
        <w:t>предусмотрена следующая этапность введения требований: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 - </w:t>
      </w:r>
      <w:r w:rsidRPr="00562608">
        <w:rPr>
          <w:rFonts w:ascii="Times New Roman" w:hAnsi="Times New Roman" w:cs="Times New Roman"/>
          <w:b/>
          <w:sz w:val="28"/>
          <w:szCs w:val="28"/>
        </w:rPr>
        <w:t>с 1 марта 2026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регистрация всех участников оборота мясной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маркировки); 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- </w:t>
      </w:r>
      <w:r w:rsidRPr="00562608">
        <w:rPr>
          <w:rFonts w:ascii="Times New Roman" w:hAnsi="Times New Roman" w:cs="Times New Roman"/>
          <w:b/>
          <w:sz w:val="28"/>
          <w:szCs w:val="28"/>
        </w:rPr>
        <w:t>с 1 августа 2026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мясных изделий, осуществляющие ввод в оборот мясной продукции, маркируют средствами идентификации мясную продукцию и представляют в информационную систему маркировки сведения о нанесении средств и</w:t>
      </w:r>
      <w:r w:rsidR="00562608" w:rsidRPr="00562608">
        <w:rPr>
          <w:rFonts w:ascii="Times New Roman" w:hAnsi="Times New Roman" w:cs="Times New Roman"/>
          <w:sz w:val="28"/>
          <w:szCs w:val="28"/>
        </w:rPr>
        <w:t xml:space="preserve">дентификации и вводе в оборот; 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 - </w:t>
      </w:r>
      <w:r w:rsidRPr="00562608">
        <w:rPr>
          <w:rFonts w:ascii="Times New Roman" w:hAnsi="Times New Roman" w:cs="Times New Roman"/>
          <w:b/>
          <w:sz w:val="28"/>
          <w:szCs w:val="28"/>
        </w:rPr>
        <w:t>с 1 октября 2026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производители и импортёры колбасных изделий, осуществляющие ввод в оборот мясной продукции, маркируют средствами идентификации мясную продукцию и представляют в информационную систему маркировки сведения о нанесении средств идентификации и вводе в оборот; 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- </w:t>
      </w:r>
      <w:r w:rsidRPr="00562608">
        <w:rPr>
          <w:rFonts w:ascii="Times New Roman" w:hAnsi="Times New Roman" w:cs="Times New Roman"/>
          <w:b/>
          <w:sz w:val="28"/>
          <w:szCs w:val="28"/>
        </w:rPr>
        <w:t xml:space="preserve">с 1 октября 2026 года </w:t>
      </w:r>
      <w:r w:rsidRPr="00562608">
        <w:rPr>
          <w:rFonts w:ascii="Times New Roman" w:hAnsi="Times New Roman" w:cs="Times New Roman"/>
          <w:sz w:val="28"/>
          <w:szCs w:val="28"/>
        </w:rPr>
        <w:t xml:space="preserve">– крестьянским (фермерским) хозяйствам, сельскохозяйственным производственным кооперативам необходимо </w:t>
      </w:r>
      <w:r w:rsidRPr="00562608">
        <w:rPr>
          <w:rFonts w:ascii="Times New Roman" w:hAnsi="Times New Roman" w:cs="Times New Roman"/>
          <w:sz w:val="28"/>
          <w:szCs w:val="28"/>
        </w:rPr>
        <w:lastRenderedPageBreak/>
        <w:t xml:space="preserve">наносить коды маркировки и передавать в систему маркировки отчёты об их нанесении и уведомления о вводе в оборот мясной и колбасной продукции; 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>-</w:t>
      </w:r>
      <w:r w:rsidRPr="00562608">
        <w:rPr>
          <w:rFonts w:ascii="Times New Roman" w:hAnsi="Times New Roman" w:cs="Times New Roman"/>
          <w:b/>
          <w:sz w:val="28"/>
          <w:szCs w:val="28"/>
        </w:rPr>
        <w:t xml:space="preserve"> с 1 июня 2027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начинается обязательная передача в систему маркировки сведений о розничной реализации продукции через контрольнокассовую технику;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 - </w:t>
      </w:r>
      <w:r w:rsidRPr="00562608">
        <w:rPr>
          <w:rFonts w:ascii="Times New Roman" w:hAnsi="Times New Roman" w:cs="Times New Roman"/>
          <w:b/>
          <w:sz w:val="28"/>
          <w:szCs w:val="28"/>
        </w:rPr>
        <w:t>с 1 июня 2027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старт передачи сведений в партионном учете об обороте и выводе из оборота продукции по причинам, не являющимся продажей в розницу; 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b/>
          <w:sz w:val="28"/>
          <w:szCs w:val="28"/>
        </w:rPr>
        <w:t>- с 1 июня 2027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осуществляется сверка объёмов вводимой в оборот мясной и колбасной продукции, которая подлежит сопровождению ветеринарными сопроводительными документами (ВСД), между системой маркировки и ФГИС ВетИС;</w:t>
      </w:r>
    </w:p>
    <w:p w:rsidR="00562608" w:rsidRPr="00562608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 w:rsidRPr="00562608">
        <w:rPr>
          <w:rFonts w:ascii="Times New Roman" w:hAnsi="Times New Roman" w:cs="Times New Roman"/>
          <w:sz w:val="28"/>
          <w:szCs w:val="28"/>
        </w:rPr>
        <w:t xml:space="preserve"> - </w:t>
      </w:r>
      <w:r w:rsidRPr="00562608">
        <w:rPr>
          <w:rFonts w:ascii="Times New Roman" w:hAnsi="Times New Roman" w:cs="Times New Roman"/>
          <w:b/>
          <w:sz w:val="28"/>
          <w:szCs w:val="28"/>
        </w:rPr>
        <w:t>с 1 марта 2028 года</w:t>
      </w:r>
      <w:r w:rsidRPr="00562608">
        <w:rPr>
          <w:rFonts w:ascii="Times New Roman" w:hAnsi="Times New Roman" w:cs="Times New Roman"/>
          <w:sz w:val="28"/>
          <w:szCs w:val="28"/>
        </w:rPr>
        <w:t xml:space="preserve"> – старт передачи сведений в поэкземплярном формате об обороте и выводе из оборота продукции по причинам, не являющимся продажей в розницу.</w:t>
      </w:r>
    </w:p>
    <w:p w:rsidR="00103527" w:rsidRDefault="0024177B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62608">
        <w:t xml:space="preserve">    </w:t>
      </w:r>
      <w:r w:rsidR="00103527">
        <w:t xml:space="preserve">    </w:t>
      </w:r>
      <w:r w:rsidR="00562608">
        <w:t xml:space="preserve">  </w:t>
      </w:r>
      <w:r w:rsidRPr="00562608">
        <w:rPr>
          <w:rFonts w:ascii="Times New Roman" w:hAnsi="Times New Roman" w:cs="Times New Roman"/>
          <w:sz w:val="28"/>
          <w:szCs w:val="28"/>
        </w:rPr>
        <w:t xml:space="preserve">Дополнительно сообщаем, что при возникновении у участников оборота товаров вопросов в области маркировки товаров они могут обратиться в региональный Центр маркировки по телефону: 8 (831) 435-14-91 или записаться на бесплатную очную консультацию по адресу: г. Нижний Новгород, ул. Академика Сахарова, д. 4. </w:t>
      </w:r>
    </w:p>
    <w:p w:rsidR="00103527" w:rsidRDefault="00103527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177B" w:rsidRPr="00562608">
        <w:rPr>
          <w:rFonts w:ascii="Times New Roman" w:hAnsi="Times New Roman" w:cs="Times New Roman"/>
          <w:sz w:val="28"/>
          <w:szCs w:val="28"/>
        </w:rPr>
        <w:t xml:space="preserve">Контактное лицо: Снежницкая Злата Алексеевна, руководитель центра маркировки, тел.: 8 (831) 435-14-91 (доб. 1030). </w:t>
      </w:r>
    </w:p>
    <w:p w:rsidR="001A4B12" w:rsidRPr="00562608" w:rsidRDefault="00103527" w:rsidP="00562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24177B" w:rsidRPr="00562608">
        <w:rPr>
          <w:rFonts w:ascii="Times New Roman" w:hAnsi="Times New Roman" w:cs="Times New Roman"/>
          <w:sz w:val="28"/>
          <w:szCs w:val="28"/>
        </w:rPr>
        <w:t>Приложение: на 23 л. в 1 экз.</w:t>
      </w:r>
    </w:p>
    <w:sectPr w:rsidR="001A4B12" w:rsidRPr="0056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7B"/>
    <w:rsid w:val="00103527"/>
    <w:rsid w:val="001A4B12"/>
    <w:rsid w:val="0024177B"/>
    <w:rsid w:val="0056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9CE4"/>
  <w15:chartTrackingRefBased/>
  <w15:docId w15:val="{3084ECDD-3F5B-4A52-B86E-2B66EB2B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econom-sh</dc:creator>
  <cp:keywords/>
  <dc:description/>
  <cp:lastModifiedBy>econom-sh</cp:lastModifiedBy>
  <cp:revision>2</cp:revision>
  <dcterms:created xsi:type="dcterms:W3CDTF">2026-06-17T07:41:00Z</dcterms:created>
  <dcterms:modified xsi:type="dcterms:W3CDTF">2026-06-17T07:41:00Z</dcterms:modified>
</cp:coreProperties>
</file>